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97B3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51A98D43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09D1802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5AEE84E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>pletamento delle procedure d’appalto per l’acquisizione di servizi, forniture, lavori e opere ai sensi del D. Lgs. 50/2016 e s.m.i.</w:t>
      </w:r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3212E19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1965FF62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790300AE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33E0841" w14:textId="09DEC298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Protection Officer (DPO) per Autostrade per l’Italia S.p.A. è </w:t>
      </w:r>
      <w:r w:rsidR="001D46C5">
        <w:rPr>
          <w:rFonts w:ascii="Garamond" w:hAnsi="Garamond" w:cs="Arial"/>
          <w:sz w:val="24"/>
          <w:szCs w:val="24"/>
        </w:rPr>
        <w:t>il Dott. 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7DCF4E9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5072B23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4F0EA951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00826CD5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695EA24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60443AD9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4927F0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731FBF6D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3FFA5E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218D02D0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9B1A241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EAA7665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1C8CF848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71D91BC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746CC03F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0B1820C2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7AD6D4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346C6A4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1D3F46BD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1F898D3D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BravoSolution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>con sede in Milano Via Rombon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7AFC290F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36C024BA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44DCC37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37A008E3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181BB11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38F24368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4110CA84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3C360CB6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Protection Officer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00926508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0B3A9F41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2FC2EB2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7F983CD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0E62E1EB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281B7BC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4572661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0C33C13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E95B9" wp14:editId="2652949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1F38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AB859" wp14:editId="211F0C38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1DEA8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6CE48CD3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6FB7863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84619A6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4452CB2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74936F8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5D0D" w14:textId="77777777" w:rsidR="00BC5752" w:rsidRDefault="00BC5752" w:rsidP="004C07AC">
      <w:pPr>
        <w:spacing w:after="0" w:line="240" w:lineRule="auto"/>
      </w:pPr>
      <w:r>
        <w:separator/>
      </w:r>
    </w:p>
  </w:endnote>
  <w:endnote w:type="continuationSeparator" w:id="0">
    <w:p w14:paraId="79FE80F6" w14:textId="77777777" w:rsidR="00BC5752" w:rsidRDefault="00BC5752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36F03" w14:textId="77777777" w:rsidR="00BC5752" w:rsidRDefault="00BC5752" w:rsidP="004C07AC">
      <w:pPr>
        <w:spacing w:after="0" w:line="240" w:lineRule="auto"/>
      </w:pPr>
      <w:r>
        <w:separator/>
      </w:r>
    </w:p>
  </w:footnote>
  <w:footnote w:type="continuationSeparator" w:id="0">
    <w:p w14:paraId="57A9082F" w14:textId="77777777" w:rsidR="00BC5752" w:rsidRDefault="00BC5752" w:rsidP="004C07AC">
      <w:pPr>
        <w:spacing w:after="0" w:line="240" w:lineRule="auto"/>
      </w:pPr>
      <w:r>
        <w:continuationSeparator/>
      </w:r>
    </w:p>
  </w:footnote>
  <w:footnote w:id="1">
    <w:p w14:paraId="703DAF85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46C5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C6D28"/>
    <w:rsid w:val="00AD1B1B"/>
    <w:rsid w:val="00B52161"/>
    <w:rsid w:val="00BC5752"/>
    <w:rsid w:val="00C22820"/>
    <w:rsid w:val="00C73AE9"/>
    <w:rsid w:val="00CE4075"/>
    <w:rsid w:val="00D16AA2"/>
    <w:rsid w:val="00D96218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F9C1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Grillo, Riccardo</cp:lastModifiedBy>
  <cp:revision>10</cp:revision>
  <cp:lastPrinted>2018-06-01T11:37:00Z</cp:lastPrinted>
  <dcterms:created xsi:type="dcterms:W3CDTF">2018-07-05T16:56:00Z</dcterms:created>
  <dcterms:modified xsi:type="dcterms:W3CDTF">2021-07-28T12:05:00Z</dcterms:modified>
</cp:coreProperties>
</file>